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6D" w:rsidRDefault="00B4075B">
      <w:pPr>
        <w:pStyle w:val="Standard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Application for employment at Helmsley Arts Centre</w:t>
      </w:r>
    </w:p>
    <w:p w:rsidR="00CA366D" w:rsidRDefault="00B4075B">
      <w:pPr>
        <w:pStyle w:val="Standard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Post title: 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5873"/>
      </w:tblGrid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Details</w:t>
            </w: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Forename: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Surname: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birth: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National Insurance Number: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 Telephone Number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 including postcode: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Period of notice required </w:t>
            </w:r>
          </w:p>
          <w:p w:rsidR="00CA366D" w:rsidRDefault="00B407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current post: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2311"/>
        <w:gridCol w:w="2311"/>
      </w:tblGrid>
      <w:tr w:rsidR="00CA366D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 w:rsidP="00946711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Current &amp; Previous Employment </w:t>
            </w:r>
          </w:p>
        </w:tc>
      </w:tr>
      <w:tr w:rsidR="00CA366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Job Title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Employer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Dates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Reason for leaving</w:t>
            </w:r>
          </w:p>
        </w:tc>
      </w:tr>
      <w:tr w:rsidR="00CA366D">
        <w:trPr>
          <w:trHeight w:val="296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rPr>
          <w:vanish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21"/>
      </w:tblGrid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References </w:t>
            </w:r>
          </w:p>
        </w:tc>
      </w:tr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supply information for TWO REFEREES. Please supply a contact email address for both referees to speed up the requesting of references</w:t>
            </w: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r>
              <w:rPr>
                <w:rFonts w:ascii="Tahoma" w:hAnsi="Tahoma" w:cs="Tahoma"/>
                <w:bCs/>
                <w:sz w:val="20"/>
                <w:szCs w:val="20"/>
              </w:rPr>
              <w:t xml:space="preserve">Referees may be contacted before interview.  Please indicate here if you do not wish this to happen: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Referee 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Job Title: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Organisation: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 including postcode: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 Number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Referee 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Job Title: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Organisation: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 including postcode: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 Number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B4075B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2311"/>
        <w:gridCol w:w="2311"/>
      </w:tblGrid>
      <w:tr w:rsidR="00CA366D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</w:t>
            </w:r>
          </w:p>
        </w:tc>
      </w:tr>
      <w:tr w:rsidR="00CA366D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 of Learning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Subject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Qualification Level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Grade</w:t>
            </w:r>
          </w:p>
        </w:tc>
      </w:tr>
      <w:tr w:rsidR="00CA366D">
        <w:trPr>
          <w:trHeight w:val="296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CA366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&amp; Training</w:t>
            </w:r>
          </w:p>
        </w:tc>
      </w:tr>
      <w:tr w:rsidR="00CA366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tell us of any skills, knowledge or training you have which you think would be relevant to this role.</w:t>
            </w:r>
          </w:p>
        </w:tc>
      </w:tr>
      <w:tr w:rsidR="00CA366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CA366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tell us why you applied for this job and why you are the best candidate for the job</w:t>
            </w:r>
          </w:p>
        </w:tc>
      </w:tr>
      <w:tr w:rsidR="00CA366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21"/>
      </w:tblGrid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Commitment to Equality of Opportunity</w:t>
            </w:r>
          </w:p>
          <w:p w:rsidR="00CA366D" w:rsidRDefault="00B4075B" w:rsidP="00233DD2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Helmsley Arts Centre will ensure that no job applicant receives less favourable treatment on the grounds of </w:t>
            </w:r>
            <w:r w:rsidR="00233DD2">
              <w:rPr>
                <w:rFonts w:ascii="Tahoma" w:hAnsi="Tahoma" w:cs="Tahoma"/>
                <w:sz w:val="20"/>
                <w:szCs w:val="20"/>
              </w:rPr>
              <w:t xml:space="preserve">age, disability, gender reassignment, marriage &amp; civil partnership, pregnancy &amp; maternity, race, religion or belief, sex and sexual orientation. </w:t>
            </w:r>
            <w:bookmarkStart w:id="0" w:name="_GoBack"/>
            <w:bookmarkEnd w:id="0"/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 you consider yourself to have a disability? 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tell us if there are any adjustments we can make to assist you in your application or with our recruitment process</w:t>
            </w:r>
          </w:p>
        </w:tc>
      </w:tr>
      <w:tr w:rsidR="00CA366D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B4075B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21"/>
      </w:tblGrid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tell us if there are any dates when you will not be available for interview: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66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B4075B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tell us where you saw this position advertised: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66D" w:rsidRDefault="00CA366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366D" w:rsidRDefault="00CA366D">
      <w:pPr>
        <w:pStyle w:val="Standard"/>
        <w:rPr>
          <w:rFonts w:ascii="Tahoma" w:hAnsi="Tahoma" w:cs="Tahoma"/>
          <w:b/>
          <w:sz w:val="20"/>
          <w:szCs w:val="20"/>
        </w:rPr>
      </w:pPr>
    </w:p>
    <w:p w:rsidR="00CA366D" w:rsidRDefault="00B4075B">
      <w:pPr>
        <w:pStyle w:val="Standard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 confirm that to the best of my knowledge the information I have provided on this form is correct and I accept that providing deliberately false information could result in my dismissal.</w:t>
      </w:r>
    </w:p>
    <w:p w:rsidR="00CA366D" w:rsidRDefault="00B4075B">
      <w:pPr>
        <w:pStyle w:val="Standard"/>
        <w:spacing w:before="360" w:after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Name ……………………………………..…………………</w:t>
      </w:r>
    </w:p>
    <w:p w:rsidR="00CA366D" w:rsidRDefault="00B4075B">
      <w:pPr>
        <w:pStyle w:val="Standard"/>
        <w:spacing w:before="360" w:after="360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Signature ..................................................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Date …………………………..</w:t>
      </w:r>
    </w:p>
    <w:p w:rsidR="00CA366D" w:rsidRDefault="00B4075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Procedure:</w:t>
      </w:r>
    </w:p>
    <w:p w:rsidR="00CA366D" w:rsidRDefault="00946711">
      <w:r>
        <w:rPr>
          <w:rFonts w:ascii="Tahoma" w:hAnsi="Tahoma" w:cs="Tahoma"/>
          <w:sz w:val="20"/>
          <w:szCs w:val="20"/>
        </w:rPr>
        <w:t>Please email your application</w:t>
      </w:r>
      <w:r w:rsidR="00B4075B">
        <w:rPr>
          <w:rFonts w:ascii="Tahoma" w:hAnsi="Tahoma" w:cs="Tahoma"/>
          <w:sz w:val="20"/>
          <w:szCs w:val="20"/>
        </w:rPr>
        <w:t xml:space="preserve"> to Natasha Jones</w:t>
      </w:r>
      <w:r>
        <w:rPr>
          <w:rFonts w:ascii="Tahoma" w:hAnsi="Tahoma" w:cs="Tahoma"/>
          <w:sz w:val="20"/>
          <w:szCs w:val="20"/>
        </w:rPr>
        <w:t>, Artistic Director</w:t>
      </w:r>
      <w:r w:rsidR="00B4075B">
        <w:rPr>
          <w:rFonts w:ascii="Tahoma" w:hAnsi="Tahoma" w:cs="Tahoma"/>
          <w:sz w:val="20"/>
          <w:szCs w:val="20"/>
        </w:rPr>
        <w:t xml:space="preserve"> - </w:t>
      </w:r>
      <w:hyperlink r:id="rId8" w:history="1">
        <w:r w:rsidR="00B4075B">
          <w:rPr>
            <w:rStyle w:val="Hyperlink"/>
            <w:rFonts w:ascii="Tahoma" w:hAnsi="Tahoma" w:cs="Tahoma"/>
            <w:sz w:val="20"/>
            <w:szCs w:val="20"/>
          </w:rPr>
          <w:t>director@helmsleyarts.co.uk</w:t>
        </w:r>
      </w:hyperlink>
      <w:r>
        <w:rPr>
          <w:rStyle w:val="Hyperlink"/>
          <w:rFonts w:ascii="Tahoma" w:hAnsi="Tahoma" w:cs="Tahoma"/>
          <w:sz w:val="20"/>
          <w:szCs w:val="20"/>
        </w:rPr>
        <w:t xml:space="preserve"> </w:t>
      </w:r>
    </w:p>
    <w:p w:rsidR="0073563A" w:rsidRDefault="0073563A">
      <w:pPr>
        <w:pStyle w:val="Standard"/>
        <w:spacing w:before="360" w:after="360"/>
        <w:rPr>
          <w:rFonts w:ascii="Tahoma" w:eastAsia="WenQuanYi Micro Hei" w:hAnsi="Tahoma" w:cs="Tahoma"/>
          <w:sz w:val="20"/>
          <w:szCs w:val="20"/>
          <w:lang w:val="en-US" w:bidi="hi-IN"/>
        </w:rPr>
      </w:pPr>
    </w:p>
    <w:p w:rsidR="0073563A" w:rsidRDefault="0073563A">
      <w:pPr>
        <w:pStyle w:val="Standard"/>
        <w:spacing w:before="360" w:after="360"/>
        <w:rPr>
          <w:rFonts w:ascii="Tahoma" w:eastAsia="WenQuanYi Micro Hei" w:hAnsi="Tahoma" w:cs="Tahoma"/>
          <w:sz w:val="20"/>
          <w:szCs w:val="20"/>
          <w:lang w:val="en-US" w:bidi="hi-IN"/>
        </w:rPr>
      </w:pPr>
      <w:r>
        <w:rPr>
          <w:rFonts w:ascii="Tahoma" w:eastAsia="WenQuanYi Micro Hei" w:hAnsi="Tahoma" w:cs="Tahoma"/>
          <w:sz w:val="20"/>
          <w:szCs w:val="20"/>
          <w:lang w:val="en-US" w:bidi="hi-IN"/>
        </w:rPr>
        <w:t>Employment Privacy Statement</w:t>
      </w:r>
    </w:p>
    <w:p w:rsidR="0073563A" w:rsidRDefault="0073563A">
      <w:pPr>
        <w:pStyle w:val="Standard"/>
        <w:spacing w:before="360" w:after="360"/>
        <w:rPr>
          <w:rFonts w:ascii="Tahoma" w:eastAsia="WenQuanYi Micro Hei" w:hAnsi="Tahoma" w:cs="Tahoma"/>
          <w:sz w:val="20"/>
          <w:szCs w:val="20"/>
          <w:lang w:val="en-US" w:bidi="hi-IN"/>
        </w:rPr>
      </w:pPr>
    </w:p>
    <w:p w:rsidR="0073563A" w:rsidRDefault="0073563A">
      <w:pPr>
        <w:pStyle w:val="Standard"/>
        <w:spacing w:before="360" w:after="360"/>
        <w:rPr>
          <w:rFonts w:ascii="Tahoma" w:eastAsia="WenQuanYi Micro Hei" w:hAnsi="Tahoma" w:cs="Tahoma"/>
          <w:sz w:val="20"/>
          <w:szCs w:val="20"/>
          <w:lang w:val="en-US" w:bidi="hi-IN"/>
        </w:rPr>
      </w:pPr>
      <w:r>
        <w:rPr>
          <w:rFonts w:ascii="Tahoma" w:eastAsia="WenQuanYi Micro Hei" w:hAnsi="Tahoma" w:cs="Tahoma"/>
          <w:sz w:val="20"/>
          <w:szCs w:val="20"/>
          <w:lang w:val="en-US" w:bidi="hi-IN"/>
        </w:rPr>
        <w:t>HAC Privacy Policy:</w:t>
      </w:r>
      <w:r w:rsidRPr="0073563A">
        <w:t xml:space="preserve"> </w:t>
      </w:r>
      <w:r w:rsidRPr="0073563A">
        <w:rPr>
          <w:rFonts w:ascii="Tahoma" w:eastAsia="WenQuanYi Micro Hei" w:hAnsi="Tahoma" w:cs="Tahoma"/>
          <w:sz w:val="20"/>
          <w:szCs w:val="20"/>
          <w:lang w:val="en-US" w:bidi="hi-IN"/>
        </w:rPr>
        <w:t>https://helmsleyarts.co.uk/about-us/privacy-policy-</w:t>
      </w:r>
    </w:p>
    <w:p w:rsidR="0073563A" w:rsidRPr="0073563A" w:rsidRDefault="0073563A">
      <w:pPr>
        <w:pStyle w:val="Standard"/>
        <w:spacing w:before="360" w:after="360"/>
        <w:rPr>
          <w:rFonts w:ascii="Tahoma" w:eastAsia="WenQuanYi Micro Hei" w:hAnsi="Tahoma" w:cs="Tahoma"/>
          <w:sz w:val="20"/>
          <w:szCs w:val="20"/>
          <w:lang w:val="en-US" w:bidi="hi-IN"/>
        </w:rPr>
      </w:pPr>
      <w:r>
        <w:rPr>
          <w:rFonts w:ascii="Tahoma" w:eastAsia="WenQuanYi Micro Hei" w:hAnsi="Tahoma" w:cs="Tahoma"/>
          <w:sz w:val="20"/>
          <w:szCs w:val="20"/>
          <w:lang w:val="en-US" w:bidi="hi-IN"/>
        </w:rPr>
        <w:t xml:space="preserve">HAC Safeguarding Policy: </w:t>
      </w:r>
      <w:r w:rsidRPr="0073563A">
        <w:rPr>
          <w:rFonts w:ascii="Tahoma" w:eastAsia="WenQuanYi Micro Hei" w:hAnsi="Tahoma" w:cs="Tahoma"/>
          <w:sz w:val="20"/>
          <w:szCs w:val="20"/>
          <w:lang w:val="en-US" w:bidi="hi-IN"/>
        </w:rPr>
        <w:t>https://helmsleyarts.co.uk/about-us/safeguarding-policy</w:t>
      </w:r>
    </w:p>
    <w:sectPr w:rsidR="0073563A" w:rsidRPr="0073563A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29" w:rsidRDefault="00B4075B">
      <w:r>
        <w:separator/>
      </w:r>
    </w:p>
  </w:endnote>
  <w:endnote w:type="continuationSeparator" w:id="0">
    <w:p w:rsidR="00130729" w:rsidRDefault="00B4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29" w:rsidRDefault="00B4075B">
      <w:r>
        <w:rPr>
          <w:color w:val="000000"/>
        </w:rPr>
        <w:separator/>
      </w:r>
    </w:p>
  </w:footnote>
  <w:footnote w:type="continuationSeparator" w:id="0">
    <w:p w:rsidR="00130729" w:rsidRDefault="00B4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D4" w:rsidRDefault="00233DD2">
    <w:pPr>
      <w:pStyle w:val="Header"/>
      <w:jc w:val="center"/>
    </w:pPr>
  </w:p>
  <w:p w:rsidR="00E978D4" w:rsidRDefault="00233D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D4" w:rsidRDefault="00B4075B">
    <w:pPr>
      <w:pStyle w:val="Header"/>
      <w:jc w:val="center"/>
    </w:pPr>
    <w:r>
      <w:rPr>
        <w:noProof/>
        <w:lang w:val="en-GB" w:eastAsia="en-GB" w:bidi="ar-SA"/>
      </w:rPr>
      <w:drawing>
        <wp:inline distT="0" distB="0" distL="0" distR="0">
          <wp:extent cx="4931761" cy="2427796"/>
          <wp:effectExtent l="0" t="0" r="2189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1761" cy="2427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978D4" w:rsidRDefault="00233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EA"/>
    <w:multiLevelType w:val="multilevel"/>
    <w:tmpl w:val="80F0E586"/>
    <w:styleLink w:val="WW8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4A901E6"/>
    <w:multiLevelType w:val="multilevel"/>
    <w:tmpl w:val="FC52635A"/>
    <w:styleLink w:val="WW8Num2"/>
    <w:lvl w:ilvl="0">
      <w:start w:val="1"/>
      <w:numFmt w:val="decimal"/>
      <w:lvlText w:val="%1."/>
      <w:lvlJc w:val="left"/>
      <w:rPr>
        <w:rFonts w:eastAsia="Calibri" w:cs="Verdana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366D"/>
    <w:rsid w:val="00130729"/>
    <w:rsid w:val="00233DD2"/>
    <w:rsid w:val="0073563A"/>
    <w:rsid w:val="00946711"/>
    <w:rsid w:val="00B4075B"/>
    <w:rsid w:val="00C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  <w:suppressAutoHyphens/>
    </w:pPr>
    <w:rPr>
      <w:rFonts w:ascii="Verdana" w:eastAsia="MS Mincho" w:hAnsi="Verdana" w:cs="Verdana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40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customStyle="1" w:styleId="CommentTextChar">
    <w:name w:val="Comment Text Char"/>
    <w:rPr>
      <w:rFonts w:ascii="Verdana" w:eastAsia="MS Mincho" w:hAnsi="Verdana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CommentSubjectChar">
    <w:name w:val="Comment Subject Char"/>
    <w:rPr>
      <w:rFonts w:ascii="Verdana" w:eastAsia="MS Mincho" w:hAnsi="Verdana" w:cs="Times New Roman"/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  <w:suppressAutoHyphens/>
    </w:pPr>
    <w:rPr>
      <w:rFonts w:ascii="Verdana" w:eastAsia="MS Mincho" w:hAnsi="Verdana" w:cs="Verdana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40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customStyle="1" w:styleId="CommentTextChar">
    <w:name w:val="Comment Text Char"/>
    <w:rPr>
      <w:rFonts w:ascii="Verdana" w:eastAsia="MS Mincho" w:hAnsi="Verdana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CommentSubjectChar">
    <w:name w:val="Comment Subject Char"/>
    <w:rPr>
      <w:rFonts w:ascii="Verdana" w:eastAsia="MS Mincho" w:hAnsi="Verdana" w:cs="Times New Roman"/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helmsleyarts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dwebb</dc:creator>
  <cp:lastModifiedBy>Jane</cp:lastModifiedBy>
  <cp:revision>2</cp:revision>
  <dcterms:created xsi:type="dcterms:W3CDTF">2023-02-09T11:30:00Z</dcterms:created>
  <dcterms:modified xsi:type="dcterms:W3CDTF">2023-02-09T11:30:00Z</dcterms:modified>
</cp:coreProperties>
</file>